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CB9E" w14:textId="77777777" w:rsidR="00AE3DD4" w:rsidRDefault="00746596">
      <w:pPr>
        <w:jc w:val="center"/>
        <w:rPr>
          <w:sz w:val="44"/>
          <w:szCs w:val="44"/>
        </w:rPr>
      </w:pPr>
      <w:bookmarkStart w:id="0" w:name="_GoBack"/>
      <w:bookmarkEnd w:id="0"/>
      <w:r>
        <w:rPr>
          <w:rFonts w:ascii="黑体" w:eastAsia="黑体" w:hAnsi="黑体" w:cs="黑体" w:hint="eastAsia"/>
          <w:sz w:val="44"/>
          <w:szCs w:val="44"/>
        </w:rPr>
        <w:t>中国雷达行业协会科学技术奖申报书简表</w:t>
      </w:r>
    </w:p>
    <w:p w14:paraId="4AB93FB8" w14:textId="77777777" w:rsidR="00AE3DD4" w:rsidRDefault="00746596">
      <w:pPr>
        <w:spacing w:line="480" w:lineRule="exact"/>
        <w:ind w:firstLineChars="100" w:firstLine="240"/>
        <w:rPr>
          <w:sz w:val="24"/>
        </w:rPr>
      </w:pPr>
      <w:r>
        <w:rPr>
          <w:rFonts w:hint="eastAsia"/>
          <w:sz w:val="24"/>
        </w:rPr>
        <w:t xml:space="preserve"> </w:t>
      </w:r>
      <w:r>
        <w:rPr>
          <w:rFonts w:hint="eastAsia"/>
          <w:sz w:val="24"/>
        </w:rPr>
        <w:t>申报单位：</w:t>
      </w:r>
      <w:r>
        <w:rPr>
          <w:rFonts w:hint="eastAsia"/>
          <w:sz w:val="24"/>
        </w:rPr>
        <w:t xml:space="preserve">                                                          </w:t>
      </w:r>
    </w:p>
    <w:tbl>
      <w:tblPr>
        <w:tblW w:w="2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8492"/>
        <w:gridCol w:w="1861"/>
        <w:gridCol w:w="4031"/>
        <w:gridCol w:w="600"/>
        <w:gridCol w:w="2305"/>
        <w:gridCol w:w="2427"/>
      </w:tblGrid>
      <w:tr w:rsidR="00AE3DD4" w14:paraId="08FBFF1A" w14:textId="77777777">
        <w:trPr>
          <w:trHeight w:val="292"/>
        </w:trPr>
        <w:tc>
          <w:tcPr>
            <w:tcW w:w="2172" w:type="dxa"/>
          </w:tcPr>
          <w:p w14:paraId="3FCE4F15" w14:textId="77777777" w:rsidR="00AE3DD4" w:rsidRDefault="00746596">
            <w:pPr>
              <w:spacing w:line="480" w:lineRule="exact"/>
              <w:jc w:val="center"/>
              <w:rPr>
                <w:sz w:val="24"/>
              </w:rPr>
            </w:pPr>
            <w:r>
              <w:rPr>
                <w:rFonts w:hint="eastAsia"/>
                <w:sz w:val="24"/>
              </w:rPr>
              <w:t>项目名称</w:t>
            </w:r>
          </w:p>
        </w:tc>
        <w:tc>
          <w:tcPr>
            <w:tcW w:w="8494" w:type="dxa"/>
          </w:tcPr>
          <w:p w14:paraId="68BCBF47" w14:textId="77777777" w:rsidR="00AE3DD4" w:rsidRDefault="00AE3DD4">
            <w:pPr>
              <w:spacing w:line="480" w:lineRule="exact"/>
              <w:jc w:val="center"/>
              <w:rPr>
                <w:spacing w:val="-18"/>
                <w:sz w:val="24"/>
              </w:rPr>
            </w:pPr>
          </w:p>
        </w:tc>
        <w:tc>
          <w:tcPr>
            <w:tcW w:w="1856" w:type="dxa"/>
            <w:vAlign w:val="center"/>
          </w:tcPr>
          <w:p w14:paraId="2C030127" w14:textId="77777777" w:rsidR="00AE3DD4" w:rsidRDefault="00746596">
            <w:pPr>
              <w:spacing w:line="480" w:lineRule="exact"/>
              <w:jc w:val="center"/>
              <w:rPr>
                <w:spacing w:val="-18"/>
                <w:sz w:val="24"/>
              </w:rPr>
            </w:pPr>
            <w:r>
              <w:rPr>
                <w:rFonts w:hint="eastAsia"/>
                <w:sz w:val="24"/>
              </w:rPr>
              <w:t>报奖类别</w:t>
            </w:r>
          </w:p>
        </w:tc>
        <w:tc>
          <w:tcPr>
            <w:tcW w:w="4032" w:type="dxa"/>
          </w:tcPr>
          <w:p w14:paraId="0A500066" w14:textId="77777777" w:rsidR="00AE3DD4" w:rsidRDefault="00746596">
            <w:pPr>
              <w:spacing w:line="480" w:lineRule="exact"/>
              <w:jc w:val="center"/>
              <w:rPr>
                <w:sz w:val="24"/>
              </w:rPr>
            </w:pPr>
            <w:r>
              <w:rPr>
                <w:rFonts w:hint="eastAsia"/>
                <w:sz w:val="24"/>
              </w:rPr>
              <w:t>□技术发明奖</w:t>
            </w:r>
            <w:r>
              <w:rPr>
                <w:rFonts w:hint="eastAsia"/>
                <w:sz w:val="24"/>
              </w:rPr>
              <w:t xml:space="preserve">      </w:t>
            </w:r>
            <w:r>
              <w:rPr>
                <w:rFonts w:hint="eastAsia"/>
                <w:sz w:val="24"/>
              </w:rPr>
              <w:t>□科技进步奖</w:t>
            </w:r>
          </w:p>
        </w:tc>
        <w:tc>
          <w:tcPr>
            <w:tcW w:w="2906" w:type="dxa"/>
            <w:gridSpan w:val="2"/>
            <w:vAlign w:val="center"/>
          </w:tcPr>
          <w:p w14:paraId="3A2C0A9E" w14:textId="77777777" w:rsidR="00AE3DD4" w:rsidRDefault="00746596">
            <w:pPr>
              <w:spacing w:line="480" w:lineRule="exact"/>
              <w:jc w:val="center"/>
              <w:rPr>
                <w:sz w:val="24"/>
              </w:rPr>
            </w:pPr>
            <w:r>
              <w:rPr>
                <w:rFonts w:hint="eastAsia"/>
                <w:sz w:val="24"/>
              </w:rPr>
              <w:t>授权发明专利数量</w:t>
            </w:r>
          </w:p>
        </w:tc>
        <w:tc>
          <w:tcPr>
            <w:tcW w:w="2428" w:type="dxa"/>
          </w:tcPr>
          <w:p w14:paraId="46A026C4" w14:textId="77777777" w:rsidR="00AE3DD4" w:rsidRDefault="00AE3DD4">
            <w:pPr>
              <w:spacing w:line="480" w:lineRule="exact"/>
              <w:jc w:val="center"/>
              <w:rPr>
                <w:sz w:val="24"/>
              </w:rPr>
            </w:pPr>
          </w:p>
        </w:tc>
      </w:tr>
      <w:tr w:rsidR="00AE3DD4" w14:paraId="10CB8C76" w14:textId="77777777">
        <w:trPr>
          <w:trHeight w:val="312"/>
        </w:trPr>
        <w:tc>
          <w:tcPr>
            <w:tcW w:w="2172" w:type="dxa"/>
          </w:tcPr>
          <w:p w14:paraId="46765060" w14:textId="77777777" w:rsidR="00AE3DD4" w:rsidRDefault="00746596">
            <w:pPr>
              <w:spacing w:line="480" w:lineRule="exact"/>
              <w:jc w:val="center"/>
              <w:rPr>
                <w:sz w:val="24"/>
              </w:rPr>
            </w:pPr>
            <w:r>
              <w:rPr>
                <w:rFonts w:hint="eastAsia"/>
                <w:sz w:val="24"/>
              </w:rPr>
              <w:t>成果类别</w:t>
            </w:r>
          </w:p>
        </w:tc>
        <w:tc>
          <w:tcPr>
            <w:tcW w:w="8494" w:type="dxa"/>
          </w:tcPr>
          <w:p w14:paraId="43F65B1A" w14:textId="77777777" w:rsidR="00AE3DD4" w:rsidRDefault="00746596">
            <w:pPr>
              <w:spacing w:line="480" w:lineRule="exact"/>
              <w:rPr>
                <w:spacing w:val="-18"/>
                <w:sz w:val="24"/>
              </w:rPr>
            </w:pPr>
            <w:r>
              <w:rPr>
                <w:rFonts w:hint="eastAsia"/>
                <w:sz w:val="24"/>
              </w:rPr>
              <w:t>□产品研制（含能力建设）</w:t>
            </w:r>
            <w:r>
              <w:rPr>
                <w:rFonts w:hint="eastAsia"/>
                <w:sz w:val="24"/>
              </w:rPr>
              <w:t xml:space="preserve"> </w:t>
            </w:r>
            <w:r>
              <w:rPr>
                <w:rFonts w:hint="eastAsia"/>
                <w:sz w:val="24"/>
              </w:rPr>
              <w:t>□基础科研</w:t>
            </w:r>
            <w:r>
              <w:rPr>
                <w:rFonts w:hint="eastAsia"/>
                <w:sz w:val="24"/>
              </w:rPr>
              <w:t xml:space="preserve"> </w:t>
            </w:r>
            <w:r>
              <w:rPr>
                <w:rFonts w:hint="eastAsia"/>
                <w:sz w:val="24"/>
              </w:rPr>
              <w:t>□技术基础</w:t>
            </w:r>
          </w:p>
        </w:tc>
        <w:tc>
          <w:tcPr>
            <w:tcW w:w="1856" w:type="dxa"/>
            <w:vAlign w:val="center"/>
          </w:tcPr>
          <w:p w14:paraId="5D11C152" w14:textId="77777777" w:rsidR="00AE3DD4" w:rsidRDefault="00746596">
            <w:pPr>
              <w:spacing w:line="480" w:lineRule="exact"/>
              <w:jc w:val="center"/>
              <w:rPr>
                <w:sz w:val="24"/>
              </w:rPr>
            </w:pPr>
            <w:r>
              <w:rPr>
                <w:rFonts w:hint="eastAsia"/>
                <w:sz w:val="24"/>
              </w:rPr>
              <w:t>报奖等级</w:t>
            </w:r>
          </w:p>
        </w:tc>
        <w:tc>
          <w:tcPr>
            <w:tcW w:w="4032" w:type="dxa"/>
          </w:tcPr>
          <w:p w14:paraId="0D324E91" w14:textId="77777777" w:rsidR="00AE3DD4" w:rsidRDefault="00746596">
            <w:pPr>
              <w:spacing w:line="480" w:lineRule="exact"/>
              <w:jc w:val="center"/>
              <w:rPr>
                <w:sz w:val="24"/>
              </w:rPr>
            </w:pPr>
            <w:r>
              <w:rPr>
                <w:rFonts w:hint="eastAsia"/>
                <w:sz w:val="24"/>
              </w:rPr>
              <w:t>□一等奖</w:t>
            </w:r>
            <w:r>
              <w:rPr>
                <w:rFonts w:hint="eastAsia"/>
                <w:sz w:val="24"/>
              </w:rPr>
              <w:t xml:space="preserve">   </w:t>
            </w:r>
            <w:r>
              <w:rPr>
                <w:rFonts w:hint="eastAsia"/>
                <w:sz w:val="24"/>
              </w:rPr>
              <w:t>□二等奖</w:t>
            </w:r>
            <w:r>
              <w:rPr>
                <w:rFonts w:hint="eastAsia"/>
                <w:sz w:val="24"/>
              </w:rPr>
              <w:t xml:space="preserve">   </w:t>
            </w:r>
            <w:r>
              <w:rPr>
                <w:rFonts w:hint="eastAsia"/>
                <w:sz w:val="24"/>
              </w:rPr>
              <w:t>□三等奖</w:t>
            </w:r>
          </w:p>
        </w:tc>
        <w:tc>
          <w:tcPr>
            <w:tcW w:w="2906" w:type="dxa"/>
            <w:gridSpan w:val="2"/>
          </w:tcPr>
          <w:p w14:paraId="5DFCDA1B" w14:textId="77777777" w:rsidR="00AE3DD4" w:rsidRDefault="00746596">
            <w:pPr>
              <w:spacing w:line="480" w:lineRule="exact"/>
              <w:jc w:val="center"/>
              <w:rPr>
                <w:sz w:val="24"/>
              </w:rPr>
            </w:pPr>
            <w:r>
              <w:rPr>
                <w:rFonts w:hint="eastAsia"/>
                <w:sz w:val="24"/>
              </w:rPr>
              <w:t>授权其他知识产权数量</w:t>
            </w:r>
          </w:p>
        </w:tc>
        <w:tc>
          <w:tcPr>
            <w:tcW w:w="2428" w:type="dxa"/>
          </w:tcPr>
          <w:p w14:paraId="484817F2" w14:textId="77777777" w:rsidR="00AE3DD4" w:rsidRDefault="00AE3DD4">
            <w:pPr>
              <w:spacing w:line="480" w:lineRule="exact"/>
              <w:jc w:val="center"/>
              <w:rPr>
                <w:sz w:val="24"/>
              </w:rPr>
            </w:pPr>
          </w:p>
        </w:tc>
      </w:tr>
      <w:tr w:rsidR="00AE3DD4" w14:paraId="6B7F4B03" w14:textId="77777777">
        <w:trPr>
          <w:trHeight w:val="256"/>
        </w:trPr>
        <w:tc>
          <w:tcPr>
            <w:tcW w:w="2172" w:type="dxa"/>
          </w:tcPr>
          <w:p w14:paraId="6BD853C5" w14:textId="77777777" w:rsidR="00AE3DD4" w:rsidRDefault="00746596">
            <w:pPr>
              <w:spacing w:line="480" w:lineRule="exact"/>
              <w:jc w:val="center"/>
              <w:rPr>
                <w:sz w:val="24"/>
              </w:rPr>
            </w:pPr>
            <w:r>
              <w:rPr>
                <w:rFonts w:hint="eastAsia"/>
                <w:sz w:val="24"/>
              </w:rPr>
              <w:t>任务来源</w:t>
            </w:r>
          </w:p>
        </w:tc>
        <w:tc>
          <w:tcPr>
            <w:tcW w:w="8494" w:type="dxa"/>
          </w:tcPr>
          <w:p w14:paraId="6512A2A7" w14:textId="77777777" w:rsidR="00AE3DD4" w:rsidRDefault="00746596">
            <w:pPr>
              <w:spacing w:line="480" w:lineRule="exact"/>
              <w:jc w:val="center"/>
              <w:rPr>
                <w:spacing w:val="-20"/>
                <w:sz w:val="24"/>
              </w:rPr>
            </w:pPr>
            <w:r>
              <w:rPr>
                <w:rFonts w:hint="eastAsia"/>
                <w:spacing w:val="-20"/>
                <w:sz w:val="24"/>
              </w:rPr>
              <w:t>□国家计划</w:t>
            </w:r>
            <w:r>
              <w:rPr>
                <w:rFonts w:hint="eastAsia"/>
                <w:spacing w:val="-20"/>
                <w:sz w:val="24"/>
              </w:rPr>
              <w:t xml:space="preserve">            </w:t>
            </w:r>
            <w:r>
              <w:rPr>
                <w:rFonts w:hint="eastAsia"/>
                <w:spacing w:val="-20"/>
                <w:sz w:val="24"/>
              </w:rPr>
              <w:t>□省部委计划</w:t>
            </w:r>
            <w:r>
              <w:rPr>
                <w:rFonts w:hint="eastAsia"/>
                <w:spacing w:val="-20"/>
                <w:sz w:val="24"/>
              </w:rPr>
              <w:t xml:space="preserve">          </w:t>
            </w:r>
            <w:r>
              <w:rPr>
                <w:rFonts w:hint="eastAsia"/>
                <w:spacing w:val="-20"/>
                <w:sz w:val="24"/>
              </w:rPr>
              <w:t>□其他</w:t>
            </w:r>
          </w:p>
        </w:tc>
        <w:tc>
          <w:tcPr>
            <w:tcW w:w="1856" w:type="dxa"/>
            <w:vAlign w:val="center"/>
          </w:tcPr>
          <w:p w14:paraId="16F6C4B3" w14:textId="77777777" w:rsidR="00AE3DD4" w:rsidRDefault="00746596">
            <w:pPr>
              <w:spacing w:line="480" w:lineRule="exact"/>
              <w:jc w:val="center"/>
              <w:rPr>
                <w:sz w:val="24"/>
              </w:rPr>
            </w:pPr>
            <w:r>
              <w:rPr>
                <w:rFonts w:hint="eastAsia"/>
                <w:sz w:val="24"/>
              </w:rPr>
              <w:t>项目起止时间</w:t>
            </w:r>
          </w:p>
        </w:tc>
        <w:tc>
          <w:tcPr>
            <w:tcW w:w="4032" w:type="dxa"/>
          </w:tcPr>
          <w:p w14:paraId="13E4CD50" w14:textId="77777777" w:rsidR="00AE3DD4" w:rsidRDefault="00AE3DD4">
            <w:pPr>
              <w:spacing w:line="480" w:lineRule="exact"/>
              <w:jc w:val="center"/>
              <w:rPr>
                <w:sz w:val="24"/>
              </w:rPr>
            </w:pPr>
          </w:p>
        </w:tc>
        <w:tc>
          <w:tcPr>
            <w:tcW w:w="2906" w:type="dxa"/>
            <w:gridSpan w:val="2"/>
            <w:vAlign w:val="center"/>
          </w:tcPr>
          <w:p w14:paraId="4BA53813" w14:textId="77777777" w:rsidR="00AE3DD4" w:rsidRDefault="00746596">
            <w:pPr>
              <w:spacing w:line="480" w:lineRule="exact"/>
              <w:jc w:val="center"/>
              <w:rPr>
                <w:sz w:val="24"/>
              </w:rPr>
            </w:pPr>
            <w:r>
              <w:rPr>
                <w:rFonts w:hint="eastAsia"/>
                <w:sz w:val="24"/>
              </w:rPr>
              <w:t>应用起始时间</w:t>
            </w:r>
          </w:p>
        </w:tc>
        <w:tc>
          <w:tcPr>
            <w:tcW w:w="2428" w:type="dxa"/>
          </w:tcPr>
          <w:p w14:paraId="1C650BB8" w14:textId="77777777" w:rsidR="00AE3DD4" w:rsidRDefault="00AE3DD4">
            <w:pPr>
              <w:spacing w:line="480" w:lineRule="exact"/>
              <w:jc w:val="center"/>
              <w:rPr>
                <w:sz w:val="24"/>
              </w:rPr>
            </w:pPr>
          </w:p>
        </w:tc>
      </w:tr>
      <w:tr w:rsidR="00AE3DD4" w14:paraId="1639071B" w14:textId="77777777">
        <w:trPr>
          <w:trHeight w:val="404"/>
        </w:trPr>
        <w:tc>
          <w:tcPr>
            <w:tcW w:w="2172" w:type="dxa"/>
          </w:tcPr>
          <w:p w14:paraId="0D6DA2A3" w14:textId="77777777" w:rsidR="00AE3DD4" w:rsidRDefault="00746596">
            <w:pPr>
              <w:spacing w:line="480" w:lineRule="exact"/>
              <w:jc w:val="center"/>
              <w:rPr>
                <w:sz w:val="24"/>
              </w:rPr>
            </w:pPr>
            <w:r>
              <w:rPr>
                <w:rFonts w:hint="eastAsia"/>
                <w:sz w:val="24"/>
              </w:rPr>
              <w:t>技术评价组织单位</w:t>
            </w:r>
          </w:p>
        </w:tc>
        <w:tc>
          <w:tcPr>
            <w:tcW w:w="8494" w:type="dxa"/>
          </w:tcPr>
          <w:p w14:paraId="4204F419" w14:textId="77777777" w:rsidR="00AE3DD4" w:rsidRDefault="00AE3DD4">
            <w:pPr>
              <w:spacing w:line="480" w:lineRule="exact"/>
              <w:jc w:val="center"/>
              <w:rPr>
                <w:sz w:val="24"/>
              </w:rPr>
            </w:pPr>
          </w:p>
        </w:tc>
        <w:tc>
          <w:tcPr>
            <w:tcW w:w="1856" w:type="dxa"/>
            <w:vAlign w:val="center"/>
          </w:tcPr>
          <w:p w14:paraId="5315355A" w14:textId="77777777" w:rsidR="00AE3DD4" w:rsidRDefault="00746596">
            <w:pPr>
              <w:spacing w:line="480" w:lineRule="exact"/>
              <w:jc w:val="center"/>
              <w:rPr>
                <w:sz w:val="24"/>
              </w:rPr>
            </w:pPr>
            <w:r>
              <w:rPr>
                <w:rFonts w:hint="eastAsia"/>
                <w:sz w:val="24"/>
              </w:rPr>
              <w:t>技术评价时间</w:t>
            </w:r>
          </w:p>
        </w:tc>
        <w:tc>
          <w:tcPr>
            <w:tcW w:w="4032" w:type="dxa"/>
          </w:tcPr>
          <w:p w14:paraId="6FACA877" w14:textId="77777777" w:rsidR="00AE3DD4" w:rsidRDefault="00AE3DD4">
            <w:pPr>
              <w:spacing w:line="480" w:lineRule="exact"/>
              <w:jc w:val="center"/>
              <w:rPr>
                <w:sz w:val="24"/>
              </w:rPr>
            </w:pPr>
          </w:p>
        </w:tc>
        <w:tc>
          <w:tcPr>
            <w:tcW w:w="2906" w:type="dxa"/>
            <w:gridSpan w:val="2"/>
            <w:vAlign w:val="center"/>
          </w:tcPr>
          <w:p w14:paraId="4DC7D737" w14:textId="77777777" w:rsidR="00AE3DD4" w:rsidRDefault="00746596">
            <w:pPr>
              <w:spacing w:line="480" w:lineRule="exact"/>
              <w:jc w:val="center"/>
              <w:rPr>
                <w:sz w:val="24"/>
              </w:rPr>
            </w:pPr>
            <w:r>
              <w:rPr>
                <w:rFonts w:hint="eastAsia"/>
                <w:sz w:val="24"/>
              </w:rPr>
              <w:t>技术评价方式</w:t>
            </w:r>
          </w:p>
        </w:tc>
        <w:tc>
          <w:tcPr>
            <w:tcW w:w="2428" w:type="dxa"/>
          </w:tcPr>
          <w:p w14:paraId="069827BC" w14:textId="77777777" w:rsidR="00AE3DD4" w:rsidRDefault="00AE3DD4">
            <w:pPr>
              <w:spacing w:line="480" w:lineRule="exact"/>
              <w:jc w:val="center"/>
              <w:rPr>
                <w:sz w:val="24"/>
              </w:rPr>
            </w:pPr>
          </w:p>
        </w:tc>
      </w:tr>
      <w:tr w:rsidR="00AE3DD4" w14:paraId="180F9EDC" w14:textId="77777777">
        <w:trPr>
          <w:trHeight w:val="1705"/>
        </w:trPr>
        <w:tc>
          <w:tcPr>
            <w:tcW w:w="16554" w:type="dxa"/>
            <w:gridSpan w:val="4"/>
          </w:tcPr>
          <w:p w14:paraId="24D245F1" w14:textId="77777777" w:rsidR="00AE3DD4" w:rsidRDefault="00746596">
            <w:pPr>
              <w:spacing w:line="280" w:lineRule="exact"/>
              <w:rPr>
                <w:sz w:val="24"/>
              </w:rPr>
            </w:pPr>
            <w:r>
              <w:rPr>
                <w:rFonts w:hint="eastAsia"/>
                <w:sz w:val="24"/>
              </w:rPr>
              <w:t>成果的主要用途和主要技术指标（</w:t>
            </w:r>
            <w:r>
              <w:rPr>
                <w:rFonts w:hint="eastAsia"/>
                <w:sz w:val="24"/>
              </w:rPr>
              <w:t>300</w:t>
            </w:r>
            <w:r>
              <w:rPr>
                <w:rFonts w:hint="eastAsia"/>
                <w:sz w:val="24"/>
              </w:rPr>
              <w:t>字）：</w:t>
            </w:r>
            <w:r>
              <w:rPr>
                <w:rFonts w:hint="eastAsia"/>
                <w:sz w:val="24"/>
              </w:rPr>
              <w:t xml:space="preserve">                                                                                       </w:t>
            </w:r>
          </w:p>
          <w:p w14:paraId="31D1EBB2" w14:textId="77777777" w:rsidR="00AE3DD4" w:rsidRDefault="00AE3DD4">
            <w:pPr>
              <w:adjustRightInd w:val="0"/>
              <w:snapToGrid w:val="0"/>
              <w:spacing w:line="280" w:lineRule="exact"/>
              <w:ind w:firstLineChars="200" w:firstLine="480"/>
              <w:jc w:val="left"/>
              <w:rPr>
                <w:sz w:val="24"/>
              </w:rPr>
            </w:pPr>
          </w:p>
        </w:tc>
        <w:tc>
          <w:tcPr>
            <w:tcW w:w="600" w:type="dxa"/>
            <w:vMerge w:val="restart"/>
            <w:textDirection w:val="tbLrV"/>
            <w:vAlign w:val="center"/>
          </w:tcPr>
          <w:p w14:paraId="5D4BC788" w14:textId="77777777" w:rsidR="00AE3DD4" w:rsidRDefault="00746596">
            <w:pPr>
              <w:spacing w:line="480" w:lineRule="exact"/>
              <w:ind w:left="113" w:right="113"/>
              <w:jc w:val="center"/>
              <w:rPr>
                <w:sz w:val="24"/>
              </w:rPr>
            </w:pPr>
            <w:r>
              <w:rPr>
                <w:rFonts w:hint="eastAsia"/>
                <w:sz w:val="24"/>
              </w:rPr>
              <w:t>主要完成单位</w:t>
            </w:r>
          </w:p>
        </w:tc>
        <w:tc>
          <w:tcPr>
            <w:tcW w:w="4734" w:type="dxa"/>
            <w:gridSpan w:val="2"/>
            <w:vMerge w:val="restart"/>
            <w:vAlign w:val="center"/>
          </w:tcPr>
          <w:p w14:paraId="3F328B44" w14:textId="77777777" w:rsidR="00AE3DD4" w:rsidRDefault="00746596">
            <w:pPr>
              <w:spacing w:line="480" w:lineRule="exact"/>
              <w:rPr>
                <w:sz w:val="24"/>
              </w:rPr>
            </w:pPr>
            <w:r>
              <w:rPr>
                <w:rFonts w:hint="eastAsia"/>
                <w:sz w:val="24"/>
              </w:rPr>
              <w:t>1 XXX</w:t>
            </w:r>
          </w:p>
          <w:p w14:paraId="111587E6" w14:textId="77777777" w:rsidR="00AE3DD4" w:rsidRDefault="00746596">
            <w:pPr>
              <w:spacing w:line="480" w:lineRule="exact"/>
              <w:rPr>
                <w:sz w:val="24"/>
              </w:rPr>
            </w:pPr>
            <w:r>
              <w:rPr>
                <w:rFonts w:hint="eastAsia"/>
                <w:sz w:val="24"/>
              </w:rPr>
              <w:t>2 XXX</w:t>
            </w:r>
          </w:p>
          <w:p w14:paraId="020B2E04" w14:textId="77777777" w:rsidR="00AE3DD4" w:rsidRDefault="00746596">
            <w:pPr>
              <w:spacing w:line="480" w:lineRule="exact"/>
              <w:rPr>
                <w:sz w:val="24"/>
              </w:rPr>
            </w:pPr>
            <w:r>
              <w:rPr>
                <w:rFonts w:hint="eastAsia"/>
                <w:sz w:val="24"/>
              </w:rPr>
              <w:t>......</w:t>
            </w:r>
          </w:p>
          <w:p w14:paraId="01F1106C" w14:textId="77777777" w:rsidR="00AE3DD4" w:rsidRDefault="00AE3DD4">
            <w:pPr>
              <w:rPr>
                <w:sz w:val="24"/>
              </w:rPr>
            </w:pPr>
          </w:p>
        </w:tc>
      </w:tr>
      <w:tr w:rsidR="00AE3DD4" w14:paraId="761630A6" w14:textId="77777777">
        <w:trPr>
          <w:trHeight w:val="3095"/>
        </w:trPr>
        <w:tc>
          <w:tcPr>
            <w:tcW w:w="16554" w:type="dxa"/>
            <w:gridSpan w:val="4"/>
          </w:tcPr>
          <w:p w14:paraId="2A4E1B0F" w14:textId="77777777" w:rsidR="00AE3DD4" w:rsidRDefault="00746596">
            <w:pPr>
              <w:spacing w:line="280" w:lineRule="exact"/>
              <w:rPr>
                <w:sz w:val="24"/>
              </w:rPr>
            </w:pPr>
            <w:r>
              <w:rPr>
                <w:rFonts w:hint="eastAsia"/>
                <w:sz w:val="24"/>
              </w:rPr>
              <w:t>关键技术及创新点或发明点（</w:t>
            </w:r>
            <w:r>
              <w:rPr>
                <w:rFonts w:hint="eastAsia"/>
                <w:sz w:val="24"/>
              </w:rPr>
              <w:t>600</w:t>
            </w:r>
            <w:r>
              <w:rPr>
                <w:rFonts w:hint="eastAsia"/>
                <w:sz w:val="24"/>
              </w:rPr>
              <w:t>字）：</w:t>
            </w:r>
            <w:r>
              <w:rPr>
                <w:rFonts w:hint="eastAsia"/>
                <w:sz w:val="24"/>
              </w:rPr>
              <w:t xml:space="preserve">                                                                                         </w:t>
            </w:r>
          </w:p>
          <w:p w14:paraId="1170E90F" w14:textId="77777777" w:rsidR="00AE3DD4" w:rsidRDefault="00AE3DD4">
            <w:pPr>
              <w:tabs>
                <w:tab w:val="left" w:pos="-3"/>
              </w:tabs>
              <w:adjustRightInd w:val="0"/>
              <w:snapToGrid w:val="0"/>
              <w:spacing w:line="280" w:lineRule="exact"/>
              <w:ind w:firstLineChars="150" w:firstLine="360"/>
              <w:jc w:val="left"/>
              <w:rPr>
                <w:sz w:val="24"/>
              </w:rPr>
            </w:pPr>
          </w:p>
        </w:tc>
        <w:tc>
          <w:tcPr>
            <w:tcW w:w="600" w:type="dxa"/>
            <w:vMerge/>
            <w:textDirection w:val="tbLrV"/>
            <w:vAlign w:val="center"/>
          </w:tcPr>
          <w:p w14:paraId="33A9A736" w14:textId="77777777" w:rsidR="00AE3DD4" w:rsidRDefault="00AE3DD4">
            <w:pPr>
              <w:spacing w:line="480" w:lineRule="exact"/>
              <w:ind w:left="113" w:right="113"/>
              <w:jc w:val="center"/>
              <w:rPr>
                <w:sz w:val="24"/>
              </w:rPr>
            </w:pPr>
          </w:p>
        </w:tc>
        <w:tc>
          <w:tcPr>
            <w:tcW w:w="4734" w:type="dxa"/>
            <w:gridSpan w:val="2"/>
            <w:vMerge/>
            <w:vAlign w:val="center"/>
          </w:tcPr>
          <w:p w14:paraId="0E809664" w14:textId="77777777" w:rsidR="00AE3DD4" w:rsidRDefault="00AE3DD4">
            <w:pPr>
              <w:rPr>
                <w:sz w:val="24"/>
              </w:rPr>
            </w:pPr>
          </w:p>
        </w:tc>
      </w:tr>
      <w:tr w:rsidR="00AE3DD4" w14:paraId="5E82F854" w14:textId="77777777">
        <w:trPr>
          <w:trHeight w:val="308"/>
        </w:trPr>
        <w:tc>
          <w:tcPr>
            <w:tcW w:w="2172" w:type="dxa"/>
            <w:vAlign w:val="center"/>
          </w:tcPr>
          <w:p w14:paraId="4C554498" w14:textId="77777777" w:rsidR="00AE3DD4" w:rsidRDefault="00746596">
            <w:pPr>
              <w:adjustRightInd w:val="0"/>
              <w:snapToGrid w:val="0"/>
              <w:spacing w:line="300" w:lineRule="exact"/>
              <w:jc w:val="center"/>
              <w:rPr>
                <w:sz w:val="24"/>
              </w:rPr>
            </w:pPr>
            <w:r>
              <w:rPr>
                <w:rFonts w:hint="eastAsia"/>
                <w:sz w:val="24"/>
              </w:rPr>
              <w:t>成果技术水平</w:t>
            </w:r>
          </w:p>
        </w:tc>
        <w:tc>
          <w:tcPr>
            <w:tcW w:w="19716" w:type="dxa"/>
            <w:gridSpan w:val="6"/>
          </w:tcPr>
          <w:p w14:paraId="7E355175" w14:textId="77777777" w:rsidR="00AE3DD4" w:rsidRDefault="00746596">
            <w:pPr>
              <w:adjustRightInd w:val="0"/>
              <w:snapToGrid w:val="0"/>
              <w:spacing w:line="480" w:lineRule="exact"/>
              <w:ind w:firstLineChars="250" w:firstLine="600"/>
              <w:rPr>
                <w:sz w:val="24"/>
              </w:rPr>
            </w:pPr>
            <w:r>
              <w:rPr>
                <w:rFonts w:hint="eastAsia"/>
                <w:sz w:val="24"/>
              </w:rPr>
              <w:t>□</w:t>
            </w:r>
            <w:r>
              <w:rPr>
                <w:sz w:val="24"/>
              </w:rPr>
              <w:t xml:space="preserve"> </w:t>
            </w:r>
            <w:r>
              <w:rPr>
                <w:rFonts w:hint="eastAsia"/>
                <w:sz w:val="24"/>
              </w:rPr>
              <w:t>国际领先</w:t>
            </w:r>
            <w:r>
              <w:rPr>
                <w:sz w:val="24"/>
              </w:rPr>
              <w:t xml:space="preserve"> </w:t>
            </w:r>
            <w:r>
              <w:rPr>
                <w:rFonts w:hint="eastAsia"/>
                <w:sz w:val="24"/>
              </w:rPr>
              <w:t xml:space="preserve">   </w:t>
            </w:r>
            <w:r>
              <w:rPr>
                <w:sz w:val="24"/>
              </w:rPr>
              <w:t xml:space="preserve">  </w:t>
            </w:r>
            <w:r>
              <w:rPr>
                <w:rFonts w:hint="eastAsia"/>
                <w:sz w:val="24"/>
              </w:rPr>
              <w:t>□国际先进</w:t>
            </w:r>
            <w:r>
              <w:rPr>
                <w:rFonts w:hint="eastAsia"/>
                <w:sz w:val="24"/>
              </w:rPr>
              <w:t xml:space="preserve">      </w:t>
            </w:r>
            <w:r>
              <w:rPr>
                <w:rFonts w:hint="eastAsia"/>
                <w:sz w:val="24"/>
              </w:rPr>
              <w:t>□国内领先</w:t>
            </w:r>
            <w:r>
              <w:rPr>
                <w:sz w:val="24"/>
              </w:rPr>
              <w:t xml:space="preserve"> </w:t>
            </w:r>
            <w:r>
              <w:rPr>
                <w:rFonts w:hint="eastAsia"/>
                <w:sz w:val="24"/>
              </w:rPr>
              <w:t xml:space="preserve">   </w:t>
            </w:r>
            <w:r>
              <w:rPr>
                <w:sz w:val="24"/>
              </w:rPr>
              <w:t xml:space="preserve">  </w:t>
            </w:r>
            <w:r>
              <w:rPr>
                <w:rFonts w:hint="eastAsia"/>
                <w:sz w:val="24"/>
              </w:rPr>
              <w:t>□国内先进</w:t>
            </w:r>
          </w:p>
        </w:tc>
      </w:tr>
      <w:tr w:rsidR="00AE3DD4" w14:paraId="722E610B" w14:textId="77777777">
        <w:trPr>
          <w:trHeight w:val="2181"/>
        </w:trPr>
        <w:tc>
          <w:tcPr>
            <w:tcW w:w="12527" w:type="dxa"/>
            <w:gridSpan w:val="3"/>
          </w:tcPr>
          <w:p w14:paraId="617D8E0C" w14:textId="77777777" w:rsidR="00AE3DD4" w:rsidRDefault="00746596">
            <w:pPr>
              <w:spacing w:line="280" w:lineRule="exact"/>
              <w:rPr>
                <w:sz w:val="24"/>
              </w:rPr>
            </w:pPr>
            <w:r>
              <w:rPr>
                <w:rFonts w:hint="eastAsia"/>
                <w:sz w:val="24"/>
              </w:rPr>
              <w:t>已应用、推广情况及推广前景：</w:t>
            </w:r>
          </w:p>
          <w:p w14:paraId="28BF52E7" w14:textId="77777777" w:rsidR="00AE3DD4" w:rsidRDefault="00AE3DD4">
            <w:pPr>
              <w:tabs>
                <w:tab w:val="left" w:pos="-3"/>
              </w:tabs>
              <w:adjustRightInd w:val="0"/>
              <w:snapToGrid w:val="0"/>
              <w:spacing w:line="280" w:lineRule="exact"/>
              <w:ind w:firstLineChars="200" w:firstLine="480"/>
              <w:jc w:val="left"/>
              <w:rPr>
                <w:sz w:val="24"/>
              </w:rPr>
            </w:pPr>
          </w:p>
          <w:p w14:paraId="4EDC3B03" w14:textId="77777777" w:rsidR="00AE3DD4" w:rsidRDefault="00AE3DD4">
            <w:pPr>
              <w:spacing w:line="480" w:lineRule="exact"/>
              <w:jc w:val="right"/>
              <w:rPr>
                <w:sz w:val="24"/>
              </w:rPr>
            </w:pPr>
          </w:p>
          <w:p w14:paraId="71D0CCC9" w14:textId="77777777" w:rsidR="00AE3DD4" w:rsidRDefault="00AE3DD4">
            <w:pPr>
              <w:spacing w:line="480" w:lineRule="exact"/>
              <w:jc w:val="right"/>
              <w:rPr>
                <w:sz w:val="24"/>
              </w:rPr>
            </w:pPr>
          </w:p>
        </w:tc>
        <w:tc>
          <w:tcPr>
            <w:tcW w:w="9361" w:type="dxa"/>
            <w:gridSpan w:val="4"/>
            <w:vMerge w:val="restart"/>
          </w:tcPr>
          <w:p w14:paraId="724D2E08" w14:textId="77777777" w:rsidR="00AE3DD4" w:rsidRDefault="00746596">
            <w:pPr>
              <w:adjustRightInd w:val="0"/>
              <w:snapToGrid w:val="0"/>
              <w:spacing w:line="300" w:lineRule="exact"/>
              <w:jc w:val="left"/>
              <w:rPr>
                <w:sz w:val="24"/>
              </w:rPr>
            </w:pPr>
            <w:r>
              <w:rPr>
                <w:rFonts w:hint="eastAsia"/>
                <w:sz w:val="24"/>
              </w:rPr>
              <w:t>推荐意见：</w:t>
            </w:r>
          </w:p>
          <w:p w14:paraId="15EBE238" w14:textId="77777777" w:rsidR="00AE3DD4" w:rsidRDefault="00AE3DD4">
            <w:pPr>
              <w:spacing w:line="300" w:lineRule="exact"/>
              <w:jc w:val="center"/>
              <w:rPr>
                <w:sz w:val="32"/>
                <w:szCs w:val="32"/>
              </w:rPr>
            </w:pPr>
          </w:p>
          <w:p w14:paraId="155234D2" w14:textId="77777777" w:rsidR="00AE3DD4" w:rsidRDefault="00AE3DD4">
            <w:pPr>
              <w:spacing w:line="300" w:lineRule="exact"/>
              <w:jc w:val="center"/>
              <w:rPr>
                <w:sz w:val="28"/>
                <w:szCs w:val="28"/>
              </w:rPr>
            </w:pPr>
          </w:p>
          <w:p w14:paraId="0DC111CB" w14:textId="77777777" w:rsidR="00AE3DD4" w:rsidRDefault="00AE3DD4">
            <w:pPr>
              <w:spacing w:line="300" w:lineRule="exact"/>
              <w:jc w:val="center"/>
              <w:rPr>
                <w:sz w:val="28"/>
                <w:szCs w:val="28"/>
              </w:rPr>
            </w:pPr>
          </w:p>
          <w:p w14:paraId="42D44062" w14:textId="77777777" w:rsidR="00AE3DD4" w:rsidRDefault="00AE3DD4">
            <w:pPr>
              <w:spacing w:line="300" w:lineRule="exact"/>
              <w:jc w:val="center"/>
              <w:rPr>
                <w:sz w:val="28"/>
                <w:szCs w:val="28"/>
              </w:rPr>
            </w:pPr>
          </w:p>
          <w:p w14:paraId="63B6CCCF" w14:textId="77777777" w:rsidR="00AE3DD4" w:rsidRDefault="00AE3DD4">
            <w:pPr>
              <w:spacing w:line="300" w:lineRule="exact"/>
              <w:jc w:val="center"/>
              <w:rPr>
                <w:sz w:val="28"/>
                <w:szCs w:val="28"/>
              </w:rPr>
            </w:pPr>
          </w:p>
          <w:p w14:paraId="76DC1FE6" w14:textId="77777777" w:rsidR="00AE3DD4" w:rsidRDefault="00AE3DD4">
            <w:pPr>
              <w:spacing w:line="300" w:lineRule="exact"/>
              <w:jc w:val="center"/>
              <w:rPr>
                <w:sz w:val="28"/>
                <w:szCs w:val="28"/>
              </w:rPr>
            </w:pPr>
          </w:p>
          <w:p w14:paraId="75C0C0AC" w14:textId="77777777" w:rsidR="00AE3DD4" w:rsidRDefault="00AE3DD4">
            <w:pPr>
              <w:spacing w:line="300" w:lineRule="exact"/>
              <w:jc w:val="center"/>
              <w:rPr>
                <w:sz w:val="28"/>
                <w:szCs w:val="28"/>
              </w:rPr>
            </w:pPr>
          </w:p>
          <w:p w14:paraId="7EAC8C14" w14:textId="77777777" w:rsidR="00AE3DD4" w:rsidRDefault="00AE3DD4">
            <w:pPr>
              <w:spacing w:line="300" w:lineRule="exact"/>
              <w:jc w:val="center"/>
              <w:rPr>
                <w:sz w:val="28"/>
                <w:szCs w:val="28"/>
              </w:rPr>
            </w:pPr>
          </w:p>
          <w:p w14:paraId="3C86D660" w14:textId="77777777" w:rsidR="00AE3DD4" w:rsidRDefault="00AE3DD4">
            <w:pPr>
              <w:spacing w:line="300" w:lineRule="exact"/>
              <w:jc w:val="center"/>
              <w:rPr>
                <w:sz w:val="28"/>
                <w:szCs w:val="28"/>
              </w:rPr>
            </w:pPr>
          </w:p>
          <w:p w14:paraId="1BDAE523" w14:textId="77777777" w:rsidR="00AE3DD4" w:rsidRDefault="00AE3DD4">
            <w:pPr>
              <w:spacing w:line="480" w:lineRule="exact"/>
              <w:ind w:firstLineChars="2150" w:firstLine="5160"/>
              <w:rPr>
                <w:sz w:val="24"/>
              </w:rPr>
            </w:pPr>
          </w:p>
          <w:p w14:paraId="37953566" w14:textId="77777777" w:rsidR="00AE3DD4" w:rsidRDefault="00746596">
            <w:pPr>
              <w:spacing w:line="480" w:lineRule="exact"/>
              <w:jc w:val="right"/>
              <w:rPr>
                <w:sz w:val="24"/>
              </w:rPr>
            </w:pPr>
            <w:r>
              <w:rPr>
                <w:rFonts w:hint="eastAsia"/>
                <w:sz w:val="24"/>
              </w:rPr>
              <w:t>单位盖章或专家签字：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E3DD4" w14:paraId="6DA7E780" w14:textId="77777777">
        <w:trPr>
          <w:trHeight w:val="2569"/>
        </w:trPr>
        <w:tc>
          <w:tcPr>
            <w:tcW w:w="12527" w:type="dxa"/>
            <w:gridSpan w:val="3"/>
          </w:tcPr>
          <w:p w14:paraId="784DDEC6" w14:textId="77777777" w:rsidR="00AE3DD4" w:rsidRDefault="00746596">
            <w:pPr>
              <w:spacing w:line="280" w:lineRule="exact"/>
              <w:rPr>
                <w:sz w:val="24"/>
              </w:rPr>
            </w:pPr>
            <w:r>
              <w:rPr>
                <w:rFonts w:hint="eastAsia"/>
                <w:sz w:val="24"/>
              </w:rPr>
              <w:t>经济及社会效益情况：</w:t>
            </w:r>
          </w:p>
          <w:p w14:paraId="5E6854D4" w14:textId="77777777" w:rsidR="00AE3DD4" w:rsidRDefault="00AE3DD4">
            <w:pPr>
              <w:spacing w:line="480" w:lineRule="exact"/>
              <w:jc w:val="right"/>
              <w:rPr>
                <w:sz w:val="24"/>
              </w:rPr>
            </w:pPr>
          </w:p>
        </w:tc>
        <w:tc>
          <w:tcPr>
            <w:tcW w:w="9361" w:type="dxa"/>
            <w:gridSpan w:val="4"/>
            <w:vMerge/>
          </w:tcPr>
          <w:p w14:paraId="638B2F71" w14:textId="77777777" w:rsidR="00AE3DD4" w:rsidRDefault="00AE3DD4">
            <w:pPr>
              <w:spacing w:line="480" w:lineRule="exact"/>
              <w:jc w:val="right"/>
              <w:rPr>
                <w:sz w:val="24"/>
              </w:rPr>
            </w:pPr>
          </w:p>
        </w:tc>
      </w:tr>
    </w:tbl>
    <w:p w14:paraId="5D691774" w14:textId="77777777" w:rsidR="00AE3DD4" w:rsidRDefault="00746596">
      <w:pPr>
        <w:wordWrap w:val="0"/>
        <w:spacing w:line="480" w:lineRule="exact"/>
        <w:ind w:firstLineChars="100" w:firstLine="240"/>
        <w:jc w:val="right"/>
        <w:rPr>
          <w:sz w:val="24"/>
        </w:rPr>
        <w:sectPr w:rsidR="00AE3DD4">
          <w:headerReference w:type="default" r:id="rId8"/>
          <w:pgSz w:w="23814" w:h="16840" w:orient="landscape"/>
          <w:pgMar w:top="851" w:right="1134" w:bottom="851" w:left="1134" w:header="851" w:footer="992" w:gutter="0"/>
          <w:cols w:space="425"/>
          <w:docGrid w:type="lines" w:linePitch="312"/>
        </w:sectPr>
      </w:pPr>
      <w:r>
        <w:rPr>
          <w:rFonts w:hint="eastAsia"/>
          <w:sz w:val="24"/>
        </w:rPr>
        <w:t xml:space="preserve"> </w:t>
      </w:r>
      <w:r>
        <w:rPr>
          <w:rFonts w:hint="eastAsia"/>
          <w:sz w:val="24"/>
        </w:rPr>
        <w:t>联系人：</w:t>
      </w:r>
      <w:r>
        <w:rPr>
          <w:rFonts w:hint="eastAsia"/>
          <w:sz w:val="24"/>
        </w:rPr>
        <w:t xml:space="preserve">                                                 </w:t>
      </w:r>
      <w:r>
        <w:rPr>
          <w:rFonts w:hint="eastAsia"/>
          <w:sz w:val="24"/>
        </w:rPr>
        <w:t>联系电话：</w:t>
      </w:r>
      <w:r>
        <w:rPr>
          <w:rFonts w:hint="eastAsia"/>
          <w:sz w:val="24"/>
        </w:rPr>
        <w:t xml:space="preserve">                 </w:t>
      </w:r>
    </w:p>
    <w:p w14:paraId="23B5A405" w14:textId="77777777" w:rsidR="00AE3DD4" w:rsidRDefault="00746596">
      <w:pPr>
        <w:pageBreakBefore/>
        <w:autoSpaceDE w:val="0"/>
        <w:autoSpaceDN w:val="0"/>
        <w:adjustRightInd w:val="0"/>
        <w:spacing w:before="100" w:beforeAutospacing="1" w:after="100" w:afterAutospacing="1"/>
        <w:jc w:val="center"/>
        <w:outlineLvl w:val="0"/>
        <w:rPr>
          <w:rFonts w:ascii="黑体" w:eastAsia="黑体"/>
          <w:w w:val="90"/>
          <w:sz w:val="36"/>
          <w:szCs w:val="36"/>
          <w:lang w:val="zh-CN"/>
        </w:rPr>
      </w:pPr>
      <w:r>
        <w:rPr>
          <w:rFonts w:ascii="黑体" w:eastAsia="黑体" w:hint="eastAsia"/>
          <w:w w:val="90"/>
          <w:sz w:val="36"/>
          <w:szCs w:val="36"/>
          <w:lang w:val="zh-CN"/>
        </w:rPr>
        <w:lastRenderedPageBreak/>
        <w:t>《中国雷达行业协会科学技术奖申报书简表》填写说明</w:t>
      </w:r>
    </w:p>
    <w:p w14:paraId="0A62165B" w14:textId="77777777" w:rsidR="00AE3DD4" w:rsidRDefault="00746596">
      <w:pPr>
        <w:spacing w:beforeLines="150" w:before="468" w:afterLines="150" w:after="468" w:line="440" w:lineRule="exact"/>
        <w:jc w:val="center"/>
        <w:rPr>
          <w:rFonts w:ascii="黑体" w:eastAsia="黑体"/>
          <w:w w:val="90"/>
          <w:sz w:val="36"/>
          <w:szCs w:val="36"/>
          <w:lang w:val="zh-CN"/>
        </w:rPr>
      </w:pPr>
      <w:r>
        <w:rPr>
          <w:rFonts w:ascii="黑体" w:eastAsia="黑体" w:hint="eastAsia"/>
          <w:w w:val="90"/>
          <w:sz w:val="36"/>
          <w:szCs w:val="36"/>
          <w:lang w:val="zh-CN"/>
        </w:rPr>
        <w:t>第一部分 总体要求</w:t>
      </w:r>
    </w:p>
    <w:p w14:paraId="70005FEC" w14:textId="77777777" w:rsidR="00AE3DD4" w:rsidRDefault="00746596">
      <w:pPr>
        <w:spacing w:line="440" w:lineRule="exact"/>
        <w:ind w:firstLineChars="200" w:firstLine="480"/>
        <w:rPr>
          <w:rFonts w:ascii="宋体" w:hAnsi="宋体"/>
          <w:sz w:val="24"/>
        </w:rPr>
      </w:pPr>
      <w:r>
        <w:rPr>
          <w:rFonts w:ascii="宋体" w:hAnsi="宋体" w:hint="eastAsia"/>
          <w:sz w:val="24"/>
        </w:rPr>
        <w:t>《中国雷达行业协会科学技术奖申报书简表》（以下简称《申报书简表》)是《中国雷达行业协会科学技术奖申报书》（以下简称《申报书》)的概括和凝练，其主要内容须与《申报书》保持一致。</w:t>
      </w:r>
    </w:p>
    <w:p w14:paraId="596CC9C8" w14:textId="77777777" w:rsidR="00AE3DD4" w:rsidRDefault="00746596">
      <w:pPr>
        <w:spacing w:line="440" w:lineRule="exact"/>
        <w:ind w:firstLineChars="200" w:firstLine="480"/>
        <w:rPr>
          <w:rFonts w:ascii="宋体" w:hAnsi="宋体"/>
          <w:sz w:val="24"/>
        </w:rPr>
      </w:pPr>
      <w:r>
        <w:rPr>
          <w:rFonts w:ascii="宋体" w:hAnsi="宋体" w:hint="eastAsia"/>
          <w:sz w:val="24"/>
        </w:rPr>
        <w:t>《申报书简表》按提交方式分为电子版和纸质版，内容须保持一致，纸张规格A3，仅限1页。</w:t>
      </w:r>
    </w:p>
    <w:p w14:paraId="3D85F0F9" w14:textId="77777777" w:rsidR="00AE3DD4" w:rsidRDefault="00746596">
      <w:pPr>
        <w:spacing w:line="440" w:lineRule="exact"/>
        <w:ind w:firstLineChars="200" w:firstLine="480"/>
        <w:rPr>
          <w:rFonts w:ascii="宋体" w:hAnsi="宋体"/>
          <w:sz w:val="24"/>
        </w:rPr>
      </w:pPr>
      <w:r>
        <w:rPr>
          <w:rFonts w:ascii="宋体" w:hAnsi="宋体" w:hint="eastAsia"/>
          <w:sz w:val="24"/>
        </w:rPr>
        <w:t>《申报书简表》填写必须字迹清楚，印章清晰可辨。《申报书简表》的制作、传递及保管要符合安全保密的有关要求。</w:t>
      </w:r>
    </w:p>
    <w:p w14:paraId="567A48D6" w14:textId="77777777" w:rsidR="00AE3DD4" w:rsidRDefault="00746596">
      <w:pPr>
        <w:autoSpaceDE w:val="0"/>
        <w:autoSpaceDN w:val="0"/>
        <w:adjustRightInd w:val="0"/>
        <w:spacing w:beforeLines="150" w:before="468" w:afterLines="150" w:after="468" w:line="440" w:lineRule="exact"/>
        <w:jc w:val="center"/>
        <w:rPr>
          <w:rFonts w:ascii="黑体" w:eastAsia="黑体"/>
          <w:w w:val="90"/>
          <w:sz w:val="36"/>
          <w:szCs w:val="36"/>
          <w:lang w:val="zh-CN"/>
        </w:rPr>
      </w:pPr>
      <w:r>
        <w:rPr>
          <w:rFonts w:ascii="黑体" w:eastAsia="黑体" w:hint="eastAsia"/>
          <w:w w:val="90"/>
          <w:sz w:val="36"/>
          <w:szCs w:val="36"/>
          <w:lang w:val="zh-CN"/>
        </w:rPr>
        <w:t>第二部分 具体要求</w:t>
      </w:r>
    </w:p>
    <w:p w14:paraId="2C49256A"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“申报单位”</w:t>
      </w:r>
      <w:r>
        <w:rPr>
          <w:rFonts w:ascii="宋体" w:eastAsia="宋体" w:hAnsi="宋体"/>
          <w:sz w:val="24"/>
          <w:szCs w:val="24"/>
        </w:rPr>
        <w:t>填写申报项目的单位对外全称；</w:t>
      </w:r>
    </w:p>
    <w:p w14:paraId="0D2D2E06"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“项目名称”</w:t>
      </w:r>
      <w:r>
        <w:rPr>
          <w:rFonts w:ascii="宋体" w:eastAsia="宋体" w:hAnsi="宋体"/>
          <w:sz w:val="24"/>
          <w:szCs w:val="24"/>
        </w:rPr>
        <w:t>应准确、简明，并能反映出项目的技术内容和特征，字数(含符号)一般不超过30个汉字，“项目名称”应与技术评价证明、应用证明等的项目名称一致。如不一致，应附书面说明。项目名称中如出现工程型号代码的，应按规定的标准代码填写。标准成果应在项目名称后填写标准号。与正式申报书保持一致。</w:t>
      </w:r>
    </w:p>
    <w:p w14:paraId="194B5FD8"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“报奖类别”</w:t>
      </w:r>
      <w:r>
        <w:rPr>
          <w:rFonts w:ascii="宋体" w:eastAsia="宋体" w:hAnsi="宋体"/>
          <w:sz w:val="24"/>
          <w:szCs w:val="24"/>
        </w:rPr>
        <w:t>填写报奖类别，只能选择“技术发明奖”或者“科技进步奖”。</w:t>
      </w:r>
    </w:p>
    <w:p w14:paraId="7BA895C4"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“报奖等级”</w:t>
      </w:r>
      <w:r>
        <w:rPr>
          <w:rFonts w:ascii="宋体" w:eastAsia="宋体" w:hAnsi="宋体"/>
          <w:sz w:val="24"/>
          <w:szCs w:val="24"/>
        </w:rPr>
        <w:t>填写报奖等级，只能选择一等奖、二等奖、三等奖。</w:t>
      </w:r>
    </w:p>
    <w:p w14:paraId="0D86782B" w14:textId="2DA8BC4A"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“成果类别”</w:t>
      </w:r>
      <w:r>
        <w:rPr>
          <w:rFonts w:ascii="宋体" w:eastAsia="宋体" w:hAnsi="宋体"/>
          <w:sz w:val="24"/>
          <w:szCs w:val="24"/>
        </w:rPr>
        <w:t>申报科技进步奖的项目，参照《中国雷达行业协会科学技术奖励办法实施细则》第十七条成果范围填写；申报技术发明奖的项目无需填写。</w:t>
      </w:r>
    </w:p>
    <w:p w14:paraId="7ABCB5C0" w14:textId="77777777" w:rsidR="00AE3DD4" w:rsidRDefault="00746596">
      <w:pPr>
        <w:spacing w:line="440" w:lineRule="exact"/>
        <w:ind w:firstLineChars="200" w:firstLine="482"/>
        <w:rPr>
          <w:rFonts w:ascii="宋体" w:hAnsi="宋体"/>
          <w:sz w:val="24"/>
        </w:rPr>
      </w:pPr>
      <w:r>
        <w:rPr>
          <w:rFonts w:ascii="宋体" w:hAnsi="宋体" w:hint="eastAsia"/>
          <w:b/>
          <w:bCs/>
          <w:sz w:val="24"/>
        </w:rPr>
        <w:t>“任务来源”</w:t>
      </w:r>
      <w:r>
        <w:rPr>
          <w:rFonts w:ascii="宋体" w:hAnsi="宋体" w:hint="eastAsia"/>
          <w:sz w:val="24"/>
        </w:rPr>
        <w:t>选择相应类别填写：“国家计划”指正式列入国家计划的项目；“省部委计划”指正式列入省（市、自治区）国务院各部委计划的项目；“其它”指除国家计划及省部委计划以外的项目。有多个任务来源时，选择对项目支持力度最大的任务来源。</w:t>
      </w:r>
    </w:p>
    <w:p w14:paraId="3495866E" w14:textId="77777777" w:rsidR="00AE3DD4" w:rsidRDefault="00746596">
      <w:pPr>
        <w:spacing w:line="440" w:lineRule="exact"/>
        <w:ind w:firstLineChars="200" w:firstLine="482"/>
        <w:rPr>
          <w:rFonts w:ascii="宋体" w:hAnsi="宋体"/>
          <w:sz w:val="24"/>
        </w:rPr>
      </w:pPr>
      <w:r>
        <w:rPr>
          <w:rFonts w:ascii="宋体" w:hAnsi="宋体" w:hint="eastAsia"/>
          <w:b/>
          <w:bCs/>
          <w:sz w:val="24"/>
        </w:rPr>
        <w:t>“项目起止时间</w:t>
      </w:r>
      <w:r>
        <w:rPr>
          <w:rFonts w:ascii="宋体" w:hAnsi="宋体" w:hint="eastAsia"/>
          <w:sz w:val="24"/>
        </w:rPr>
        <w:t>”起始时间填写立项研究、任务下达、合同签署等标志项目开始研发的时间，完成时间是指项目通过验收、鉴定、投产或主要论著公开发表日期，均应填写至月份。</w:t>
      </w:r>
    </w:p>
    <w:p w14:paraId="6752F137" w14:textId="77777777" w:rsidR="00AE3DD4" w:rsidRDefault="00746596">
      <w:pPr>
        <w:spacing w:line="440" w:lineRule="exact"/>
        <w:ind w:firstLineChars="200" w:firstLine="482"/>
        <w:rPr>
          <w:rFonts w:ascii="宋体" w:hAnsi="宋体"/>
          <w:sz w:val="24"/>
        </w:rPr>
      </w:pPr>
      <w:r>
        <w:rPr>
          <w:rFonts w:ascii="宋体" w:hAnsi="宋体" w:hint="eastAsia"/>
          <w:b/>
          <w:bCs/>
          <w:sz w:val="24"/>
        </w:rPr>
        <w:t>“应用起始时间</w:t>
      </w:r>
      <w:r>
        <w:rPr>
          <w:rFonts w:ascii="宋体" w:hAnsi="宋体" w:hint="eastAsia"/>
          <w:sz w:val="24"/>
        </w:rPr>
        <w:t>”是指项目首次应用的时间，应填写至月份。</w:t>
      </w:r>
    </w:p>
    <w:p w14:paraId="73FCC137" w14:textId="77777777" w:rsidR="00AE3DD4" w:rsidRDefault="00746596">
      <w:pPr>
        <w:autoSpaceDE w:val="0"/>
        <w:autoSpaceDN w:val="0"/>
        <w:adjustRightInd w:val="0"/>
        <w:spacing w:line="440" w:lineRule="exact"/>
        <w:ind w:firstLineChars="200" w:firstLine="482"/>
        <w:rPr>
          <w:rFonts w:ascii="宋体" w:cs="宋体"/>
          <w:kern w:val="0"/>
          <w:sz w:val="24"/>
        </w:rPr>
      </w:pPr>
      <w:r>
        <w:rPr>
          <w:rFonts w:ascii="宋体" w:cs="宋体" w:hint="eastAsia"/>
          <w:b/>
          <w:kern w:val="0"/>
          <w:sz w:val="24"/>
        </w:rPr>
        <w:t>“授权发明专利数量”</w:t>
      </w:r>
      <w:r>
        <w:rPr>
          <w:rFonts w:ascii="宋体" w:cs="宋体" w:hint="eastAsia"/>
          <w:kern w:val="0"/>
          <w:sz w:val="24"/>
        </w:rPr>
        <w:t>填写直接支持本项目科技创新（技术发明）内容成立的已授权发明专利数目。列入计数的专利应为本项目独有，且未在已获中国雷达行业协会科学技术奖励项目或本年度其他项目中使用。</w:t>
      </w:r>
    </w:p>
    <w:p w14:paraId="428D4CF2" w14:textId="77777777" w:rsidR="00AE3DD4" w:rsidRDefault="00746596">
      <w:pPr>
        <w:autoSpaceDE w:val="0"/>
        <w:autoSpaceDN w:val="0"/>
        <w:adjustRightInd w:val="0"/>
        <w:spacing w:line="440" w:lineRule="exact"/>
        <w:ind w:firstLineChars="200" w:firstLine="482"/>
        <w:rPr>
          <w:rFonts w:ascii="宋体" w:hAnsi="宋体"/>
          <w:sz w:val="24"/>
        </w:rPr>
      </w:pPr>
      <w:r>
        <w:rPr>
          <w:rFonts w:ascii="宋体" w:cs="宋体" w:hint="eastAsia"/>
          <w:b/>
          <w:kern w:val="0"/>
          <w:sz w:val="24"/>
        </w:rPr>
        <w:t>“授权的其他知识产权数量”</w:t>
      </w:r>
      <w:r>
        <w:rPr>
          <w:rFonts w:ascii="宋体" w:cs="宋体" w:hint="eastAsia"/>
          <w:kern w:val="0"/>
          <w:sz w:val="24"/>
        </w:rPr>
        <w:t>填写直接支持本项目科技创新内容成立的除发明专利外的其他</w:t>
      </w:r>
      <w:r>
        <w:rPr>
          <w:rFonts w:ascii="宋体" w:cs="宋体" w:hint="eastAsia"/>
          <w:kern w:val="0"/>
          <w:sz w:val="24"/>
        </w:rPr>
        <w:lastRenderedPageBreak/>
        <w:t>授权知识产权数目，如计算机软件著作权、集成电路布图设计权、技术秘密等(不含论文、专著)。列入计数的知识产权应为本项目独有，且未在已获中国雷达协会科学技术奖励项目或本年度其他项目中使用。</w:t>
      </w:r>
    </w:p>
    <w:p w14:paraId="41CDC465" w14:textId="77777777" w:rsidR="00AE3DD4" w:rsidRDefault="00746596">
      <w:pPr>
        <w:spacing w:line="440" w:lineRule="exact"/>
        <w:ind w:firstLineChars="200" w:firstLine="482"/>
        <w:rPr>
          <w:rFonts w:ascii="宋体" w:hAnsi="宋体"/>
          <w:sz w:val="24"/>
        </w:rPr>
      </w:pPr>
      <w:r>
        <w:rPr>
          <w:rFonts w:ascii="宋体" w:hAnsi="宋体" w:hint="eastAsia"/>
          <w:b/>
          <w:bCs/>
          <w:sz w:val="24"/>
        </w:rPr>
        <w:t>“技术评价方式”</w:t>
      </w:r>
      <w:r>
        <w:rPr>
          <w:rFonts w:ascii="宋体" w:hAnsi="宋体" w:hint="eastAsia"/>
          <w:bCs/>
          <w:sz w:val="24"/>
        </w:rPr>
        <w:t>是</w:t>
      </w:r>
      <w:r>
        <w:rPr>
          <w:rFonts w:ascii="宋体" w:hAnsi="宋体" w:hint="eastAsia"/>
          <w:sz w:val="24"/>
        </w:rPr>
        <w:t>指鉴定（发明专利）、验收和标准审查等有效技术评价</w:t>
      </w:r>
      <w:r>
        <w:rPr>
          <w:rFonts w:ascii="宋体" w:hAnsi="宋体" w:hint="eastAsia"/>
          <w:sz w:val="24"/>
          <w:lang w:val="zh-CN"/>
        </w:rPr>
        <w:t>。</w:t>
      </w:r>
    </w:p>
    <w:p w14:paraId="0DF4206D" w14:textId="77777777" w:rsidR="00AE3DD4" w:rsidRDefault="00746596">
      <w:pPr>
        <w:spacing w:line="440" w:lineRule="exact"/>
        <w:ind w:firstLineChars="200" w:firstLine="482"/>
        <w:rPr>
          <w:rFonts w:ascii="宋体" w:hAnsi="宋体"/>
          <w:sz w:val="24"/>
        </w:rPr>
      </w:pPr>
      <w:r>
        <w:rPr>
          <w:rFonts w:ascii="宋体" w:hAnsi="宋体" w:hint="eastAsia"/>
          <w:b/>
          <w:bCs/>
          <w:sz w:val="24"/>
        </w:rPr>
        <w:t>“技术评价时间”</w:t>
      </w:r>
      <w:r>
        <w:rPr>
          <w:rFonts w:ascii="宋体" w:hAnsi="宋体" w:hint="eastAsia"/>
          <w:bCs/>
          <w:sz w:val="24"/>
        </w:rPr>
        <w:t>是</w:t>
      </w:r>
      <w:r>
        <w:rPr>
          <w:rFonts w:ascii="宋体" w:hAnsi="宋体" w:hint="eastAsia"/>
          <w:sz w:val="24"/>
        </w:rPr>
        <w:t>指实际通过鉴定（发明专利）、验收和标准审查等技术评价的日期。</w:t>
      </w:r>
    </w:p>
    <w:p w14:paraId="698C9EE2" w14:textId="77777777" w:rsidR="00AE3DD4" w:rsidRDefault="00746596">
      <w:pPr>
        <w:spacing w:line="440" w:lineRule="exact"/>
        <w:ind w:firstLineChars="200" w:firstLine="480"/>
        <w:rPr>
          <w:rFonts w:ascii="宋体" w:hAnsi="宋体"/>
          <w:sz w:val="24"/>
        </w:rPr>
      </w:pPr>
      <w:r>
        <w:rPr>
          <w:rFonts w:ascii="宋体" w:hAnsi="宋体" w:hint="eastAsia"/>
          <w:sz w:val="24"/>
        </w:rPr>
        <w:t>“</w:t>
      </w:r>
      <w:r>
        <w:rPr>
          <w:rFonts w:ascii="宋体" w:hAnsi="宋体" w:hint="eastAsia"/>
          <w:b/>
          <w:bCs/>
          <w:sz w:val="24"/>
        </w:rPr>
        <w:t>技术评价组织单位</w:t>
      </w:r>
      <w:r>
        <w:rPr>
          <w:rFonts w:ascii="宋体" w:hAnsi="宋体" w:hint="eastAsia"/>
          <w:sz w:val="24"/>
        </w:rPr>
        <w:t>”是指组织技术评价的单位。</w:t>
      </w:r>
    </w:p>
    <w:p w14:paraId="52B82129" w14:textId="77777777" w:rsidR="00AE3DD4" w:rsidRDefault="00746596">
      <w:pPr>
        <w:spacing w:line="440" w:lineRule="exact"/>
        <w:ind w:firstLineChars="200" w:firstLine="482"/>
        <w:rPr>
          <w:rFonts w:ascii="宋体" w:hAnsi="宋体"/>
          <w:sz w:val="24"/>
        </w:rPr>
      </w:pPr>
      <w:r>
        <w:rPr>
          <w:rFonts w:ascii="宋体" w:hAnsi="宋体" w:hint="eastAsia"/>
          <w:b/>
          <w:bCs/>
          <w:sz w:val="24"/>
        </w:rPr>
        <w:t>“</w:t>
      </w:r>
      <w:r>
        <w:rPr>
          <w:rFonts w:hint="eastAsia"/>
          <w:b/>
          <w:bCs/>
          <w:sz w:val="24"/>
        </w:rPr>
        <w:t>成果的主要用途和主要技术指标</w:t>
      </w:r>
      <w:r>
        <w:rPr>
          <w:rFonts w:ascii="宋体" w:hAnsi="宋体" w:hint="eastAsia"/>
          <w:b/>
          <w:bCs/>
          <w:sz w:val="24"/>
        </w:rPr>
        <w:t>”</w:t>
      </w:r>
      <w:r>
        <w:rPr>
          <w:rFonts w:ascii="宋体" w:hAnsi="宋体" w:hint="eastAsia"/>
          <w:sz w:val="24"/>
        </w:rPr>
        <w:t>填写该项目成果的主要用途和主要技术指标，要与技术评价结论保持一致。</w:t>
      </w:r>
    </w:p>
    <w:p w14:paraId="7CDD12A9" w14:textId="77777777" w:rsidR="00AE3DD4" w:rsidRDefault="00746596">
      <w:pPr>
        <w:spacing w:line="440" w:lineRule="exact"/>
        <w:ind w:firstLineChars="200" w:firstLine="482"/>
        <w:rPr>
          <w:rFonts w:ascii="宋体" w:hAnsi="宋体"/>
          <w:sz w:val="24"/>
        </w:rPr>
      </w:pPr>
      <w:r>
        <w:rPr>
          <w:rFonts w:ascii="宋体" w:hAnsi="宋体" w:hint="eastAsia"/>
          <w:b/>
          <w:bCs/>
          <w:sz w:val="24"/>
        </w:rPr>
        <w:t>“关键技术及创新点或发明点”</w:t>
      </w:r>
      <w:r>
        <w:rPr>
          <w:rFonts w:ascii="宋体" w:hAnsi="宋体" w:hint="eastAsia"/>
          <w:sz w:val="24"/>
        </w:rPr>
        <w:t>填写该项目的关键技术和主要的创新点或发明点（申报技术发明奖的项目重点描述发明点；申报科技进步奖的项目重点描述创新点）。</w:t>
      </w:r>
    </w:p>
    <w:p w14:paraId="4821C565" w14:textId="77777777" w:rsidR="00AE3DD4" w:rsidRDefault="00746596">
      <w:pPr>
        <w:spacing w:line="440" w:lineRule="exact"/>
        <w:ind w:firstLineChars="200" w:firstLine="482"/>
        <w:rPr>
          <w:rFonts w:ascii="宋体" w:hAnsi="宋体"/>
          <w:sz w:val="24"/>
        </w:rPr>
      </w:pPr>
      <w:r>
        <w:rPr>
          <w:rFonts w:ascii="宋体" w:hAnsi="宋体" w:hint="eastAsia"/>
          <w:b/>
          <w:bCs/>
          <w:sz w:val="24"/>
        </w:rPr>
        <w:t>“</w:t>
      </w:r>
      <w:r>
        <w:rPr>
          <w:rFonts w:hint="eastAsia"/>
          <w:b/>
          <w:bCs/>
          <w:sz w:val="24"/>
        </w:rPr>
        <w:t>成果技术水平</w:t>
      </w:r>
      <w:r>
        <w:rPr>
          <w:rFonts w:ascii="宋体" w:hAnsi="宋体" w:hint="eastAsia"/>
          <w:b/>
          <w:bCs/>
          <w:sz w:val="24"/>
        </w:rPr>
        <w:t>”</w:t>
      </w:r>
      <w:r>
        <w:rPr>
          <w:rFonts w:ascii="宋体" w:hAnsi="宋体" w:hint="eastAsia"/>
          <w:sz w:val="24"/>
        </w:rPr>
        <w:t>填写该项目成果的总体技术水平，要与技术评价结论保持一致。</w:t>
      </w:r>
    </w:p>
    <w:p w14:paraId="529E9206" w14:textId="77777777" w:rsidR="00AE3DD4" w:rsidRDefault="00746596">
      <w:pPr>
        <w:spacing w:line="440" w:lineRule="exact"/>
        <w:ind w:firstLineChars="200" w:firstLine="482"/>
        <w:rPr>
          <w:rFonts w:ascii="宋体" w:hAnsi="宋体"/>
          <w:sz w:val="24"/>
        </w:rPr>
      </w:pPr>
      <w:r>
        <w:rPr>
          <w:rFonts w:ascii="宋体" w:hAnsi="宋体" w:hint="eastAsia"/>
          <w:b/>
          <w:bCs/>
          <w:sz w:val="24"/>
        </w:rPr>
        <w:t>“已应用、推广情况及推广前景”</w:t>
      </w:r>
      <w:r>
        <w:rPr>
          <w:rFonts w:ascii="宋体" w:hAnsi="宋体" w:hint="eastAsia"/>
          <w:sz w:val="24"/>
        </w:rPr>
        <w:t>对项目的推广应用程度和范围、转化和产业化程度及应用前景进行阐述。</w:t>
      </w:r>
    </w:p>
    <w:p w14:paraId="2854E452" w14:textId="77777777" w:rsidR="00AE3DD4" w:rsidRDefault="00746596">
      <w:pPr>
        <w:spacing w:line="440" w:lineRule="exact"/>
        <w:ind w:firstLineChars="200" w:firstLine="482"/>
        <w:rPr>
          <w:rFonts w:ascii="宋体" w:hAnsi="宋体"/>
          <w:sz w:val="24"/>
        </w:rPr>
      </w:pPr>
      <w:r>
        <w:rPr>
          <w:rFonts w:ascii="宋体" w:hAnsi="宋体" w:hint="eastAsia"/>
          <w:b/>
          <w:bCs/>
          <w:sz w:val="24"/>
        </w:rPr>
        <w:t>“经济及社会效益情况”</w:t>
      </w:r>
      <w:r>
        <w:rPr>
          <w:rFonts w:ascii="宋体" w:hAnsi="宋体" w:hint="eastAsia"/>
          <w:sz w:val="24"/>
        </w:rPr>
        <w:t>填写的经济效益总额应如实反映由于采用该项目技术后所取得的经济效益情况。填写经济效益数据的，应在正式申报书附件中提交支持数据成立的客观佐证材料(如到账凭证、订货合同或单位财务部门出具的相关证明等)。如该项目未取得经济效益，也须填写项目的总投资额以及社会效益。</w:t>
      </w:r>
    </w:p>
    <w:p w14:paraId="5BC7E618" w14:textId="77777777" w:rsidR="00AE3DD4" w:rsidRDefault="00746596">
      <w:pPr>
        <w:spacing w:line="440" w:lineRule="exact"/>
        <w:ind w:firstLineChars="200" w:firstLine="480"/>
        <w:rPr>
          <w:rFonts w:ascii="宋体" w:hAnsi="宋体"/>
          <w:sz w:val="24"/>
        </w:rPr>
      </w:pPr>
      <w:r>
        <w:rPr>
          <w:rFonts w:ascii="宋体" w:hAnsi="宋体" w:hint="eastAsia"/>
          <w:sz w:val="24"/>
        </w:rPr>
        <w:t>社会效益是指项目在促进经济与社会发展；提高决策科学化、技术服务及科学管理水平；保护自然资源和生态环境等方面所起的作用。</w:t>
      </w:r>
    </w:p>
    <w:p w14:paraId="1ED30B6D"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“主要完成单位”</w:t>
      </w:r>
      <w:r>
        <w:rPr>
          <w:rFonts w:ascii="宋体" w:eastAsia="宋体" w:hAnsi="宋体"/>
          <w:sz w:val="24"/>
          <w:szCs w:val="24"/>
        </w:rPr>
        <w:t>填写该项目的主要完成单位对外全称，有多个时按贡献大小排序；申报技术发明奖的，一等奖、二等奖和三等奖的主要完成单位不超过5个；申报科技进步奖的，一等奖的主要完成单位各不超过10个、二等奖不超过7个、三等奖不超过5个。</w:t>
      </w:r>
    </w:p>
    <w:p w14:paraId="216A0CDF" w14:textId="3D4C2472"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“推荐意见”</w:t>
      </w:r>
      <w:r>
        <w:rPr>
          <w:rFonts w:ascii="宋体" w:eastAsia="宋体" w:hAnsi="宋体"/>
          <w:sz w:val="24"/>
          <w:szCs w:val="24"/>
        </w:rPr>
        <w:t>由推荐者（符合《中国雷达行业协会科技奖励办法》申报条件的单位或专家）填写，应根据申报项目发明（创新）点、技术指标、先进性、促进科技进步作用和应用情况，并参照中国雷达行业协会科学技术奖授奖条件，写明推荐理由、主要完成单位、完成人名单及排序无异议、申报材料属实以及建议申报等级等内容，并加盖单位公章（推荐专家签字）。</w:t>
      </w:r>
    </w:p>
    <w:p w14:paraId="7C7C8A4B"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“项目联系人”</w:t>
      </w:r>
      <w:r>
        <w:rPr>
          <w:rFonts w:ascii="宋体" w:eastAsia="宋体" w:hAnsi="宋体"/>
          <w:sz w:val="24"/>
          <w:szCs w:val="24"/>
        </w:rPr>
        <w:t>填写申报项目的具体联系人。</w:t>
      </w:r>
    </w:p>
    <w:p w14:paraId="50D263CB" w14:textId="77777777" w:rsidR="00AE3DD4" w:rsidRDefault="00746596">
      <w:pPr>
        <w:pStyle w:val="a3"/>
        <w:spacing w:line="440" w:lineRule="exact"/>
        <w:ind w:firstLineChars="200" w:firstLine="482"/>
        <w:rPr>
          <w:rFonts w:ascii="宋体" w:eastAsia="宋体" w:hAnsi="宋体" w:hint="default"/>
          <w:sz w:val="24"/>
          <w:szCs w:val="24"/>
        </w:rPr>
      </w:pPr>
      <w:r>
        <w:rPr>
          <w:rFonts w:ascii="宋体" w:eastAsia="宋体" w:hAnsi="宋体"/>
          <w:b/>
          <w:bCs/>
          <w:sz w:val="24"/>
          <w:szCs w:val="24"/>
        </w:rPr>
        <w:t>“联系电话”</w:t>
      </w:r>
      <w:r>
        <w:rPr>
          <w:rFonts w:ascii="宋体" w:eastAsia="宋体" w:hAnsi="宋体"/>
          <w:sz w:val="24"/>
          <w:szCs w:val="24"/>
        </w:rPr>
        <w:t>填写申报项目的有效联系电话。</w:t>
      </w:r>
    </w:p>
    <w:sectPr w:rsidR="00AE3DD4">
      <w:pgSz w:w="11850" w:h="16783"/>
      <w:pgMar w:top="850" w:right="851" w:bottom="85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25D9" w14:textId="77777777" w:rsidR="008E1944" w:rsidRDefault="008E1944">
      <w:r>
        <w:separator/>
      </w:r>
    </w:p>
  </w:endnote>
  <w:endnote w:type="continuationSeparator" w:id="0">
    <w:p w14:paraId="4C2484A2" w14:textId="77777777" w:rsidR="008E1944" w:rsidRDefault="008E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205E" w14:textId="77777777" w:rsidR="008E1944" w:rsidRDefault="008E1944">
      <w:r>
        <w:separator/>
      </w:r>
    </w:p>
  </w:footnote>
  <w:footnote w:type="continuationSeparator" w:id="0">
    <w:p w14:paraId="603CA44A" w14:textId="77777777" w:rsidR="008E1944" w:rsidRDefault="008E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9F74" w14:textId="77777777" w:rsidR="00AE3DD4" w:rsidRDefault="00746596">
    <w:pPr>
      <w:pStyle w:val="a6"/>
      <w:jc w:val="right"/>
    </w:pPr>
    <w:r>
      <w:rPr>
        <w:sz w:val="28"/>
        <w:szCs w:val="28"/>
      </w:rPr>
      <w:t>2021</w:t>
    </w:r>
    <w:r>
      <w:rPr>
        <w:rFonts w:hint="eastAsia"/>
        <w:sz w:val="28"/>
        <w:szCs w:val="2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94"/>
    <w:rsid w:val="00143ED1"/>
    <w:rsid w:val="0033396F"/>
    <w:rsid w:val="003A2A92"/>
    <w:rsid w:val="0041736A"/>
    <w:rsid w:val="00417B91"/>
    <w:rsid w:val="00611999"/>
    <w:rsid w:val="006463BC"/>
    <w:rsid w:val="00704444"/>
    <w:rsid w:val="00746596"/>
    <w:rsid w:val="00770987"/>
    <w:rsid w:val="007D4E27"/>
    <w:rsid w:val="008E1944"/>
    <w:rsid w:val="00A8588A"/>
    <w:rsid w:val="00AC0935"/>
    <w:rsid w:val="00AE3DD4"/>
    <w:rsid w:val="00BD4D94"/>
    <w:rsid w:val="00C142D9"/>
    <w:rsid w:val="00C1688B"/>
    <w:rsid w:val="00C4047F"/>
    <w:rsid w:val="00E1140D"/>
    <w:rsid w:val="00FB7465"/>
    <w:rsid w:val="00FC252A"/>
    <w:rsid w:val="03213702"/>
    <w:rsid w:val="10246D39"/>
    <w:rsid w:val="20160386"/>
    <w:rsid w:val="22DC22E1"/>
    <w:rsid w:val="243A3A10"/>
    <w:rsid w:val="24DE4B03"/>
    <w:rsid w:val="306B5DC2"/>
    <w:rsid w:val="34BE4AFB"/>
    <w:rsid w:val="3CAC4C7E"/>
    <w:rsid w:val="3F6866FA"/>
    <w:rsid w:val="453F1E39"/>
    <w:rsid w:val="47D4506B"/>
    <w:rsid w:val="494D507B"/>
    <w:rsid w:val="4F0F3CBE"/>
    <w:rsid w:val="51F603F9"/>
    <w:rsid w:val="53907B28"/>
    <w:rsid w:val="55933195"/>
    <w:rsid w:val="5AB3204D"/>
    <w:rsid w:val="614658AC"/>
    <w:rsid w:val="6AFD2084"/>
    <w:rsid w:val="6B386BC0"/>
    <w:rsid w:val="6C3A4B7B"/>
    <w:rsid w:val="6C7F0FDB"/>
    <w:rsid w:val="6F7059DA"/>
    <w:rsid w:val="71BA6DB8"/>
    <w:rsid w:val="72D47C33"/>
    <w:rsid w:val="731B6804"/>
    <w:rsid w:val="757E0D79"/>
    <w:rsid w:val="77572EA4"/>
    <w:rsid w:val="7B5B3F57"/>
    <w:rsid w:val="7E825791"/>
    <w:rsid w:val="7ED92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6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Body Text Indent 3"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02"/>
    </w:pPr>
    <w:rPr>
      <w:rFonts w:ascii="楷体_GB2312" w:eastAsia="楷体_GB2312" w:hint="eastAsia"/>
      <w:sz w:val="28"/>
      <w:szCs w:val="20"/>
    </w:rPr>
  </w:style>
  <w:style w:type="paragraph" w:styleId="2">
    <w:name w:val="Body Text Indent 2"/>
    <w:basedOn w:val="a"/>
    <w:qFormat/>
    <w:pPr>
      <w:spacing w:after="120" w:line="480" w:lineRule="auto"/>
      <w:ind w:leftChars="200" w:left="420"/>
    </w:pPr>
  </w:style>
  <w:style w:type="paragraph" w:styleId="a4">
    <w:name w:val="Balloon Text"/>
    <w:basedOn w:val="a"/>
    <w:semiHidden/>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customStyle="1" w:styleId="Char0">
    <w:name w:val="页眉 Char"/>
    <w:link w:val="a6"/>
    <w:uiPriority w:val="99"/>
    <w:qFormat/>
    <w:rPr>
      <w:kern w:val="2"/>
      <w:sz w:val="18"/>
      <w:szCs w:val="18"/>
    </w:rPr>
  </w:style>
  <w:style w:type="character" w:customStyle="1" w:styleId="Char">
    <w:name w:val="页脚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Body Text Indent 3"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502"/>
    </w:pPr>
    <w:rPr>
      <w:rFonts w:ascii="楷体_GB2312" w:eastAsia="楷体_GB2312" w:hint="eastAsia"/>
      <w:sz w:val="28"/>
      <w:szCs w:val="20"/>
    </w:rPr>
  </w:style>
  <w:style w:type="paragraph" w:styleId="2">
    <w:name w:val="Body Text Indent 2"/>
    <w:basedOn w:val="a"/>
    <w:qFormat/>
    <w:pPr>
      <w:spacing w:after="120" w:line="480" w:lineRule="auto"/>
      <w:ind w:leftChars="200" w:left="420"/>
    </w:pPr>
  </w:style>
  <w:style w:type="paragraph" w:styleId="a4">
    <w:name w:val="Balloon Text"/>
    <w:basedOn w:val="a"/>
    <w:semiHidden/>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character" w:customStyle="1" w:styleId="Char0">
    <w:name w:val="页眉 Char"/>
    <w:link w:val="a6"/>
    <w:uiPriority w:val="99"/>
    <w:qFormat/>
    <w:rPr>
      <w:kern w:val="2"/>
      <w:sz w:val="18"/>
      <w:szCs w:val="18"/>
    </w:rPr>
  </w:style>
  <w:style w:type="character" w:customStyle="1" w:styleId="Char">
    <w:name w:val="页脚 Char"/>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2178</Characters>
  <Application>Microsoft Office Word</Application>
  <DocSecurity>0</DocSecurity>
  <Lines>18</Lines>
  <Paragraphs>5</Paragraphs>
  <ScaleCrop>false</ScaleCrop>
  <Company>crecg</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中国铁路工程总公司科学技术奖申报项目简表</dc:title>
  <dc:creator>zhanghan</dc:creator>
  <cp:lastModifiedBy>User</cp:lastModifiedBy>
  <cp:revision>2</cp:revision>
  <cp:lastPrinted>2005-09-30T07:27:00Z</cp:lastPrinted>
  <dcterms:created xsi:type="dcterms:W3CDTF">2021-07-30T08:28:00Z</dcterms:created>
  <dcterms:modified xsi:type="dcterms:W3CDTF">2021-07-30T08:28:00Z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